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7B3" w:rsidRPr="004A57B3" w:rsidRDefault="004A57B3" w:rsidP="004A57B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4A57B3">
        <w:rPr>
          <w:rFonts w:ascii="Times New Roman" w:eastAsia="Times New Roman" w:hAnsi="Times New Roman" w:cs="Times New Roman"/>
          <w:sz w:val="26"/>
          <w:szCs w:val="26"/>
        </w:rPr>
        <w:t>Приложение</w:t>
      </w:r>
    </w:p>
    <w:p w:rsidR="004A57B3" w:rsidRPr="004A57B3" w:rsidRDefault="004A57B3" w:rsidP="004A57B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4A57B3">
        <w:rPr>
          <w:rFonts w:ascii="Times New Roman" w:eastAsia="Times New Roman" w:hAnsi="Times New Roman" w:cs="Times New Roman"/>
          <w:sz w:val="26"/>
          <w:szCs w:val="26"/>
        </w:rPr>
        <w:t>к постановлению администрации</w:t>
      </w:r>
    </w:p>
    <w:p w:rsidR="004A57B3" w:rsidRPr="004A57B3" w:rsidRDefault="004A57B3" w:rsidP="004A57B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4A57B3">
        <w:rPr>
          <w:rFonts w:ascii="Times New Roman" w:eastAsia="Times New Roman" w:hAnsi="Times New Roman" w:cs="Times New Roman"/>
          <w:sz w:val="26"/>
          <w:szCs w:val="26"/>
        </w:rPr>
        <w:t>муниципального района «Печора»</w:t>
      </w:r>
    </w:p>
    <w:p w:rsidR="004A57B3" w:rsidRPr="004A57B3" w:rsidRDefault="004A57B3" w:rsidP="004A57B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6"/>
        </w:rPr>
      </w:pPr>
      <w:r w:rsidRPr="004A57B3">
        <w:rPr>
          <w:rFonts w:ascii="Times New Roman" w:eastAsia="Times New Roman" w:hAnsi="Times New Roman" w:cs="Times New Roman"/>
          <w:sz w:val="26"/>
          <w:szCs w:val="26"/>
        </w:rPr>
        <w:t>от «</w:t>
      </w:r>
      <w:r w:rsidR="00B314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41F5D">
        <w:rPr>
          <w:rFonts w:ascii="Times New Roman" w:eastAsia="Times New Roman" w:hAnsi="Times New Roman" w:cs="Times New Roman"/>
          <w:sz w:val="26"/>
          <w:szCs w:val="26"/>
        </w:rPr>
        <w:t>06</w:t>
      </w:r>
      <w:bookmarkStart w:id="0" w:name="_GoBack"/>
      <w:bookmarkEnd w:id="0"/>
      <w:r w:rsidR="00BA6C7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A57B3">
        <w:rPr>
          <w:rFonts w:ascii="Times New Roman" w:eastAsia="Times New Roman" w:hAnsi="Times New Roman" w:cs="Times New Roman"/>
          <w:sz w:val="26"/>
          <w:szCs w:val="26"/>
        </w:rPr>
        <w:t xml:space="preserve"> » </w:t>
      </w:r>
      <w:r w:rsidR="00A9667F">
        <w:rPr>
          <w:rFonts w:ascii="Times New Roman" w:eastAsia="Times New Roman" w:hAnsi="Times New Roman" w:cs="Times New Roman"/>
          <w:sz w:val="26"/>
          <w:szCs w:val="26"/>
        </w:rPr>
        <w:t>окт</w:t>
      </w:r>
      <w:r w:rsidR="00B314DE">
        <w:rPr>
          <w:rFonts w:ascii="Times New Roman" w:eastAsia="Times New Roman" w:hAnsi="Times New Roman" w:cs="Times New Roman"/>
          <w:sz w:val="26"/>
          <w:szCs w:val="26"/>
        </w:rPr>
        <w:t>ября</w:t>
      </w:r>
      <w:r w:rsidR="00B023C2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4A57B3">
        <w:rPr>
          <w:rFonts w:ascii="Times New Roman" w:eastAsia="Times New Roman" w:hAnsi="Times New Roman" w:cs="Times New Roman"/>
          <w:sz w:val="26"/>
          <w:szCs w:val="26"/>
        </w:rPr>
        <w:t xml:space="preserve">2017 г. № </w:t>
      </w:r>
      <w:r w:rsidR="00341F5D">
        <w:rPr>
          <w:rFonts w:ascii="Times New Roman" w:eastAsia="Times New Roman" w:hAnsi="Times New Roman" w:cs="Times New Roman"/>
          <w:sz w:val="26"/>
          <w:szCs w:val="26"/>
        </w:rPr>
        <w:t>1211</w:t>
      </w:r>
    </w:p>
    <w:p w:rsidR="004A57B3" w:rsidRPr="004A57B3" w:rsidRDefault="004A57B3" w:rsidP="004A57B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6"/>
        </w:rPr>
      </w:pPr>
    </w:p>
    <w:p w:rsidR="004A57B3" w:rsidRPr="004A57B3" w:rsidRDefault="004A57B3" w:rsidP="004A57B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A57B3">
        <w:rPr>
          <w:rFonts w:ascii="Times New Roman" w:eastAsia="Times New Roman" w:hAnsi="Times New Roman" w:cs="Times New Roman"/>
          <w:b/>
          <w:sz w:val="24"/>
          <w:szCs w:val="24"/>
        </w:rPr>
        <w:t xml:space="preserve">Изменения, вносимые в постановление администрации </w:t>
      </w:r>
    </w:p>
    <w:p w:rsidR="004A57B3" w:rsidRPr="004A57B3" w:rsidRDefault="004A57B3" w:rsidP="004A57B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A57B3">
        <w:rPr>
          <w:rFonts w:ascii="Times New Roman" w:eastAsia="Times New Roman" w:hAnsi="Times New Roman" w:cs="Times New Roman"/>
          <w:b/>
          <w:sz w:val="24"/>
          <w:szCs w:val="24"/>
        </w:rPr>
        <w:t>муниципального района «Печора» от 24.12.2013г. № 251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4A57B3">
        <w:rPr>
          <w:rFonts w:ascii="Times New Roman" w:eastAsia="Times New Roman" w:hAnsi="Times New Roman" w:cs="Times New Roman"/>
          <w:b/>
          <w:sz w:val="24"/>
          <w:szCs w:val="24"/>
        </w:rPr>
        <w:t xml:space="preserve"> «Об  утверждении муниципальной программы «Развитие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системы муниципального управления</w:t>
      </w:r>
      <w:r w:rsidRPr="004A57B3">
        <w:rPr>
          <w:rFonts w:ascii="Times New Roman" w:eastAsia="Times New Roman" w:hAnsi="Times New Roman" w:cs="Times New Roman"/>
          <w:b/>
          <w:sz w:val="24"/>
          <w:szCs w:val="24"/>
        </w:rPr>
        <w:t xml:space="preserve"> МО МР «Печора»</w:t>
      </w:r>
    </w:p>
    <w:p w:rsidR="004A57B3" w:rsidRPr="004A57B3" w:rsidRDefault="004A57B3" w:rsidP="004A57B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A57B3" w:rsidRDefault="004A57B3" w:rsidP="004D5C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CB6">
        <w:rPr>
          <w:rFonts w:ascii="Times New Roman" w:eastAsia="Times New Roman" w:hAnsi="Times New Roman" w:cs="Times New Roman"/>
          <w:sz w:val="24"/>
          <w:szCs w:val="24"/>
        </w:rPr>
        <w:t>1. В приложении к постановлению администрации муниципального района «Печора» в паспорте муниципальной программы позицию 9 изложить в следующей редакции:</w:t>
      </w:r>
    </w:p>
    <w:p w:rsidR="00BF56AB" w:rsidRPr="004D5CB6" w:rsidRDefault="00BF56AB" w:rsidP="00BF56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</w:p>
    <w:tbl>
      <w:tblPr>
        <w:tblW w:w="9701" w:type="dxa"/>
        <w:jc w:val="center"/>
        <w:tblCellSpacing w:w="5" w:type="nil"/>
        <w:tblInd w:w="926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702"/>
        <w:gridCol w:w="1195"/>
        <w:gridCol w:w="1134"/>
        <w:gridCol w:w="1134"/>
        <w:gridCol w:w="1134"/>
        <w:gridCol w:w="1134"/>
        <w:gridCol w:w="1134"/>
        <w:gridCol w:w="1134"/>
      </w:tblGrid>
      <w:tr w:rsidR="00B82627" w:rsidRPr="004D5CB6" w:rsidTr="00BF56AB">
        <w:trPr>
          <w:trHeight w:val="469"/>
          <w:tblCellSpacing w:w="5" w:type="nil"/>
          <w:jc w:val="center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27" w:rsidRPr="001772D9" w:rsidRDefault="00B82627" w:rsidP="00B826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2D9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Объемы финансирования программы</w:t>
            </w:r>
          </w:p>
          <w:p w:rsidR="00B82627" w:rsidRPr="004D5CB6" w:rsidRDefault="00B82627" w:rsidP="00B826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627" w:rsidRPr="004D5CB6" w:rsidRDefault="00B82627" w:rsidP="00ED72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D5CB6">
              <w:rPr>
                <w:rFonts w:ascii="Times New Roman" w:eastAsia="Times New Roman" w:hAnsi="Times New Roman" w:cs="Times New Roman"/>
              </w:rPr>
              <w:t xml:space="preserve">Общий объем финансирования составляет </w:t>
            </w:r>
            <w:r w:rsidR="00A85720">
              <w:rPr>
                <w:rFonts w:ascii="Times New Roman" w:hAnsi="Times New Roman" w:cs="Times New Roman"/>
              </w:rPr>
              <w:t>923</w:t>
            </w:r>
            <w:r w:rsidR="00BA6C72">
              <w:rPr>
                <w:rFonts w:ascii="Times New Roman" w:hAnsi="Times New Roman" w:cs="Times New Roman"/>
              </w:rPr>
              <w:t> </w:t>
            </w:r>
            <w:r w:rsidR="00D95751">
              <w:rPr>
                <w:rFonts w:ascii="Times New Roman" w:hAnsi="Times New Roman" w:cs="Times New Roman"/>
              </w:rPr>
              <w:t>406</w:t>
            </w:r>
            <w:r w:rsidR="00BA6C72">
              <w:rPr>
                <w:rFonts w:ascii="Times New Roman" w:hAnsi="Times New Roman" w:cs="Times New Roman"/>
              </w:rPr>
              <w:t>,</w:t>
            </w:r>
            <w:r w:rsidR="00ED729F">
              <w:rPr>
                <w:rFonts w:ascii="Times New Roman" w:hAnsi="Times New Roman" w:cs="Times New Roman"/>
              </w:rPr>
              <w:t>7</w:t>
            </w:r>
            <w:r w:rsidRPr="004D5CB6">
              <w:rPr>
                <w:rFonts w:ascii="Times New Roman" w:eastAsia="Times New Roman" w:hAnsi="Times New Roman" w:cs="Times New Roman"/>
              </w:rPr>
              <w:t xml:space="preserve"> тыс. рублей, в том числе по источникам финансирования и годам реализации:</w:t>
            </w:r>
          </w:p>
        </w:tc>
      </w:tr>
      <w:tr w:rsidR="00B82627" w:rsidRPr="004D5CB6" w:rsidTr="00BF56AB">
        <w:trPr>
          <w:trHeight w:val="602"/>
          <w:tblCellSpacing w:w="5" w:type="nil"/>
          <w:jc w:val="center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27" w:rsidRPr="004D5CB6" w:rsidRDefault="00B82627" w:rsidP="0069294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627" w:rsidRPr="004D5CB6" w:rsidRDefault="00B82627" w:rsidP="006929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627" w:rsidRPr="004D5CB6" w:rsidRDefault="00B82627" w:rsidP="006929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Объем финансирования (тыс. руб.)</w:t>
            </w:r>
          </w:p>
        </w:tc>
      </w:tr>
      <w:tr w:rsidR="00B82627" w:rsidRPr="004D5CB6" w:rsidTr="00BF56AB">
        <w:trPr>
          <w:trHeight w:val="271"/>
          <w:tblCellSpacing w:w="5" w:type="nil"/>
          <w:jc w:val="center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27" w:rsidRPr="004D5CB6" w:rsidRDefault="00B82627" w:rsidP="0069294F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627" w:rsidRPr="004D5CB6" w:rsidRDefault="00B82627" w:rsidP="006929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D5CB6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627" w:rsidRPr="004D5CB6" w:rsidRDefault="00B82627" w:rsidP="0069294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627" w:rsidRPr="004D5CB6" w:rsidRDefault="00B82627" w:rsidP="006929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627" w:rsidRPr="004D5CB6" w:rsidRDefault="00B82627" w:rsidP="0069294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627" w:rsidRPr="004D5CB6" w:rsidRDefault="00B82627" w:rsidP="006929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27" w:rsidRPr="004D5CB6" w:rsidRDefault="00B82627" w:rsidP="006929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27" w:rsidRPr="004D5CB6" w:rsidRDefault="00B82627" w:rsidP="006929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2019 год</w:t>
            </w:r>
          </w:p>
        </w:tc>
      </w:tr>
      <w:tr w:rsidR="00B82627" w:rsidRPr="004D5CB6" w:rsidTr="00BF56AB">
        <w:trPr>
          <w:trHeight w:val="261"/>
          <w:tblCellSpacing w:w="5" w:type="nil"/>
          <w:jc w:val="center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27" w:rsidRPr="004D5CB6" w:rsidRDefault="00B82627" w:rsidP="0069294F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627" w:rsidRPr="004D5CB6" w:rsidRDefault="00D95751" w:rsidP="00ED72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923 406,</w:t>
            </w:r>
            <w:r w:rsidR="00ED729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627" w:rsidRPr="004D5CB6" w:rsidRDefault="00B82627" w:rsidP="00692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160 328,0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627" w:rsidRPr="004D5CB6" w:rsidRDefault="00B82627" w:rsidP="0069294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159 415,4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627" w:rsidRPr="004D5CB6" w:rsidRDefault="00B82627" w:rsidP="005A28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157</w:t>
            </w:r>
            <w:r w:rsidR="005A28D0" w:rsidRPr="004D5CB6">
              <w:rPr>
                <w:rFonts w:ascii="Times New Roman" w:hAnsi="Times New Roman" w:cs="Times New Roman"/>
              </w:rPr>
              <w:t> 207,5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627" w:rsidRPr="004D5CB6" w:rsidRDefault="00BA6C72" w:rsidP="00ED72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149 </w:t>
            </w:r>
            <w:r w:rsidR="00ED729F">
              <w:rPr>
                <w:rFonts w:ascii="Times New Roman" w:hAnsi="Times New Roman" w:cs="Times New Roman"/>
              </w:rPr>
              <w:t>242</w:t>
            </w:r>
            <w:r>
              <w:rPr>
                <w:rFonts w:ascii="Times New Roman" w:hAnsi="Times New Roman" w:cs="Times New Roman"/>
              </w:rPr>
              <w:t>,</w:t>
            </w:r>
            <w:r w:rsidR="00ED729F">
              <w:rPr>
                <w:rFonts w:ascii="Times New Roman" w:hAnsi="Times New Roman" w:cs="Times New Roman"/>
              </w:rPr>
              <w:t>0</w:t>
            </w:r>
            <w:r w:rsidR="00D87F8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27" w:rsidRPr="004D5CB6" w:rsidRDefault="0018047C" w:rsidP="00C4548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148 606,</w:t>
            </w:r>
            <w:r w:rsidR="00C45481" w:rsidRPr="004D5CB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27" w:rsidRPr="004D5CB6" w:rsidRDefault="0018047C" w:rsidP="00C454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148 606,</w:t>
            </w:r>
            <w:r w:rsidR="00C45481" w:rsidRPr="004D5CB6">
              <w:rPr>
                <w:rFonts w:ascii="Times New Roman" w:hAnsi="Times New Roman" w:cs="Times New Roman"/>
              </w:rPr>
              <w:t>9</w:t>
            </w:r>
          </w:p>
        </w:tc>
      </w:tr>
      <w:tr w:rsidR="00B82627" w:rsidRPr="004D5CB6" w:rsidTr="00BF56AB">
        <w:trPr>
          <w:trHeight w:val="261"/>
          <w:tblCellSpacing w:w="5" w:type="nil"/>
          <w:jc w:val="center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27" w:rsidRPr="004D5CB6" w:rsidRDefault="00B82627" w:rsidP="0069294F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</w:rPr>
            </w:pPr>
          </w:p>
        </w:tc>
        <w:tc>
          <w:tcPr>
            <w:tcW w:w="79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627" w:rsidRPr="004D5CB6" w:rsidRDefault="00B82627" w:rsidP="006929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D5CB6">
              <w:rPr>
                <w:rFonts w:ascii="Times New Roman" w:eastAsia="Times New Roman" w:hAnsi="Times New Roman" w:cs="Times New Roman"/>
              </w:rPr>
              <w:t>в том числе по источникам финансирования:</w:t>
            </w:r>
          </w:p>
        </w:tc>
      </w:tr>
      <w:tr w:rsidR="00B82627" w:rsidRPr="004D5CB6" w:rsidTr="00BF56AB">
        <w:trPr>
          <w:trHeight w:val="261"/>
          <w:tblCellSpacing w:w="5" w:type="nil"/>
          <w:jc w:val="center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27" w:rsidRPr="004D5CB6" w:rsidRDefault="00B82627" w:rsidP="0069294F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</w:rPr>
            </w:pPr>
          </w:p>
        </w:tc>
        <w:tc>
          <w:tcPr>
            <w:tcW w:w="79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627" w:rsidRPr="004D5CB6" w:rsidRDefault="00B82627" w:rsidP="0069294F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федеральный бюджет</w:t>
            </w:r>
          </w:p>
        </w:tc>
      </w:tr>
      <w:tr w:rsidR="00B82627" w:rsidRPr="004D5CB6" w:rsidTr="00BF56AB">
        <w:trPr>
          <w:trHeight w:val="261"/>
          <w:tblCellSpacing w:w="5" w:type="nil"/>
          <w:jc w:val="center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27" w:rsidRPr="004D5CB6" w:rsidRDefault="00B82627" w:rsidP="0069294F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627" w:rsidRPr="004D5CB6" w:rsidRDefault="00B82627" w:rsidP="006929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4D5CB6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627" w:rsidRPr="004D5CB6" w:rsidRDefault="00B82627" w:rsidP="00692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5CB6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627" w:rsidRPr="004D5CB6" w:rsidRDefault="00B82627" w:rsidP="006929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4D5CB6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627" w:rsidRPr="004D5CB6" w:rsidRDefault="00B82627" w:rsidP="00692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5CB6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627" w:rsidRPr="004D5CB6" w:rsidRDefault="00B82627" w:rsidP="006929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4D5CB6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27" w:rsidRPr="004D5CB6" w:rsidRDefault="00B82627" w:rsidP="006929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4D5CB6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27" w:rsidRPr="004D5CB6" w:rsidRDefault="00B82627" w:rsidP="006929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4D5CB6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82627" w:rsidRPr="004D5CB6" w:rsidTr="00BF56AB">
        <w:trPr>
          <w:trHeight w:val="261"/>
          <w:tblCellSpacing w:w="5" w:type="nil"/>
          <w:jc w:val="center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27" w:rsidRPr="004D5CB6" w:rsidRDefault="00B82627" w:rsidP="0069294F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</w:rPr>
            </w:pPr>
          </w:p>
        </w:tc>
        <w:tc>
          <w:tcPr>
            <w:tcW w:w="79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627" w:rsidRPr="004D5CB6" w:rsidRDefault="00B82627" w:rsidP="0069294F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республиканский бюджет Республики Коми</w:t>
            </w:r>
          </w:p>
        </w:tc>
      </w:tr>
      <w:tr w:rsidR="00B82627" w:rsidRPr="004D5CB6" w:rsidTr="00BF56AB">
        <w:trPr>
          <w:trHeight w:val="278"/>
          <w:tblCellSpacing w:w="5" w:type="nil"/>
          <w:jc w:val="center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27" w:rsidRPr="004D5CB6" w:rsidRDefault="00B82627" w:rsidP="0069294F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627" w:rsidRPr="004D5CB6" w:rsidRDefault="00B82627" w:rsidP="00C454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5 364,</w:t>
            </w:r>
            <w:r w:rsidR="00C45481" w:rsidRPr="004D5CB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627" w:rsidRPr="004D5CB6" w:rsidRDefault="00B82627" w:rsidP="0069294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870,9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627" w:rsidRPr="004D5CB6" w:rsidRDefault="00B82627" w:rsidP="0069294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793,8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627" w:rsidRPr="004D5CB6" w:rsidRDefault="00B82627" w:rsidP="0069294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815,2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627" w:rsidRPr="004D5CB6" w:rsidRDefault="00B82627" w:rsidP="004A57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961,</w:t>
            </w:r>
            <w:r w:rsidR="004A57B3" w:rsidRPr="004D5CB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27" w:rsidRPr="004D5CB6" w:rsidRDefault="00B82627" w:rsidP="00C454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961,</w:t>
            </w:r>
            <w:r w:rsidR="00C45481" w:rsidRPr="004D5CB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27" w:rsidRPr="004D5CB6" w:rsidRDefault="00B82627" w:rsidP="00C454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961,</w:t>
            </w:r>
            <w:r w:rsidR="00C45481" w:rsidRPr="004D5CB6">
              <w:rPr>
                <w:rFonts w:ascii="Times New Roman" w:hAnsi="Times New Roman" w:cs="Times New Roman"/>
              </w:rPr>
              <w:t>6</w:t>
            </w:r>
          </w:p>
        </w:tc>
      </w:tr>
      <w:tr w:rsidR="00B82627" w:rsidRPr="004D5CB6" w:rsidTr="00BF56AB">
        <w:trPr>
          <w:trHeight w:val="261"/>
          <w:tblCellSpacing w:w="5" w:type="nil"/>
          <w:jc w:val="center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27" w:rsidRPr="004D5CB6" w:rsidRDefault="00B82627" w:rsidP="0069294F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</w:rPr>
            </w:pPr>
          </w:p>
        </w:tc>
        <w:tc>
          <w:tcPr>
            <w:tcW w:w="79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627" w:rsidRPr="004D5CB6" w:rsidRDefault="00B82627" w:rsidP="0069294F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бюджет МО МР «Печора»</w:t>
            </w:r>
          </w:p>
        </w:tc>
      </w:tr>
      <w:tr w:rsidR="00B82627" w:rsidRPr="004D5CB6" w:rsidTr="00BF56AB">
        <w:trPr>
          <w:trHeight w:val="261"/>
          <w:tblCellSpacing w:w="5" w:type="nil"/>
          <w:jc w:val="center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27" w:rsidRPr="004D5CB6" w:rsidRDefault="00B82627" w:rsidP="0069294F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627" w:rsidRPr="004D5CB6" w:rsidRDefault="00BA6C72" w:rsidP="005309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  <w:r w:rsidR="00D95751">
              <w:rPr>
                <w:rFonts w:ascii="Times New Roman" w:hAnsi="Times New Roman" w:cs="Times New Roman"/>
              </w:rPr>
              <w:t>8</w:t>
            </w:r>
            <w:r w:rsidR="005309B5">
              <w:rPr>
                <w:rFonts w:ascii="Times New Roman" w:hAnsi="Times New Roman" w:cs="Times New Roman"/>
              </w:rPr>
              <w:t> 042,0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627" w:rsidRPr="004D5CB6" w:rsidRDefault="00B82627" w:rsidP="00692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159 457,1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627" w:rsidRPr="004D5CB6" w:rsidRDefault="00B82627" w:rsidP="0069294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158 621,6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627" w:rsidRPr="004D5CB6" w:rsidRDefault="00B82627" w:rsidP="005E25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156</w:t>
            </w:r>
            <w:r w:rsidR="005E2572" w:rsidRPr="004D5CB6">
              <w:rPr>
                <w:rFonts w:ascii="Times New Roman" w:hAnsi="Times New Roman" w:cs="Times New Roman"/>
              </w:rPr>
              <w:t> 392,3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627" w:rsidRPr="004D5CB6" w:rsidRDefault="00BA6C72" w:rsidP="00ED72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148 28</w:t>
            </w:r>
            <w:r w:rsidR="00D9575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</w:t>
            </w:r>
            <w:r w:rsidR="00ED729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27" w:rsidRPr="004D5CB6" w:rsidRDefault="0018047C" w:rsidP="0069294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147 645,3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27" w:rsidRPr="004D5CB6" w:rsidRDefault="0018047C" w:rsidP="0069294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147 645,3</w:t>
            </w:r>
          </w:p>
        </w:tc>
      </w:tr>
      <w:tr w:rsidR="00B82627" w:rsidRPr="004D5CB6" w:rsidTr="00BF56AB">
        <w:trPr>
          <w:trHeight w:val="147"/>
          <w:tblCellSpacing w:w="5" w:type="nil"/>
          <w:jc w:val="center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27" w:rsidRPr="004D5CB6" w:rsidRDefault="00B82627" w:rsidP="0069294F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</w:rPr>
            </w:pPr>
          </w:p>
        </w:tc>
        <w:tc>
          <w:tcPr>
            <w:tcW w:w="79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627" w:rsidRPr="004D5CB6" w:rsidRDefault="00B82627" w:rsidP="0069294F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B82627" w:rsidRPr="004D5CB6" w:rsidTr="00BF56AB">
        <w:trPr>
          <w:trHeight w:val="263"/>
          <w:tblCellSpacing w:w="5" w:type="nil"/>
          <w:jc w:val="center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27" w:rsidRPr="004D5CB6" w:rsidRDefault="00B82627" w:rsidP="0069294F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627" w:rsidRPr="004D5CB6" w:rsidRDefault="00B82627" w:rsidP="006929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4D5CB6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627" w:rsidRPr="004D5CB6" w:rsidRDefault="00B82627" w:rsidP="00692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5CB6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627" w:rsidRPr="004D5CB6" w:rsidRDefault="00B82627" w:rsidP="006929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4D5CB6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627" w:rsidRPr="004D5CB6" w:rsidRDefault="00B82627" w:rsidP="00692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D5CB6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627" w:rsidRPr="004D5CB6" w:rsidRDefault="00B82627" w:rsidP="006929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4D5CB6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27" w:rsidRPr="004D5CB6" w:rsidRDefault="00B82627" w:rsidP="006929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4D5CB6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27" w:rsidRPr="004D5CB6" w:rsidRDefault="00B82627" w:rsidP="006929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4D5CB6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82627" w:rsidRPr="004D5CB6" w:rsidTr="00BF56AB">
        <w:trPr>
          <w:trHeight w:val="263"/>
          <w:tblCellSpacing w:w="5" w:type="nil"/>
          <w:jc w:val="center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27" w:rsidRPr="004D5CB6" w:rsidRDefault="00B82627" w:rsidP="0069294F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</w:rPr>
            </w:pPr>
          </w:p>
        </w:tc>
        <w:tc>
          <w:tcPr>
            <w:tcW w:w="79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627" w:rsidRPr="004D5CB6" w:rsidRDefault="00B82627" w:rsidP="006929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4D5CB6">
              <w:rPr>
                <w:rFonts w:ascii="Times New Roman" w:eastAsia="Times New Roman" w:hAnsi="Times New Roman" w:cs="Times New Roman"/>
              </w:rPr>
              <w:t>Объем финансирования муниципальной программы за счет средств бюджета МО МР «Печора» на период до 2020 года планируется на уровне 2019 года</w:t>
            </w:r>
          </w:p>
        </w:tc>
      </w:tr>
    </w:tbl>
    <w:p w:rsidR="0069294F" w:rsidRPr="004D5CB6" w:rsidRDefault="00BF56AB" w:rsidP="00BF56A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6A5156" w:rsidRDefault="006A5156" w:rsidP="004D5C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CB6">
        <w:rPr>
          <w:rFonts w:ascii="Times New Roman" w:hAnsi="Times New Roman" w:cs="Times New Roman"/>
          <w:sz w:val="24"/>
          <w:szCs w:val="24"/>
        </w:rPr>
        <w:t xml:space="preserve">2. </w:t>
      </w:r>
      <w:r w:rsidRPr="004D5CB6">
        <w:rPr>
          <w:rFonts w:ascii="Times New Roman" w:eastAsia="Times New Roman" w:hAnsi="Times New Roman" w:cs="Times New Roman"/>
          <w:sz w:val="24"/>
          <w:szCs w:val="24"/>
        </w:rPr>
        <w:t>В паспорте подпрограммы 3 позицию 8 изложить в следующей редакции:</w:t>
      </w:r>
    </w:p>
    <w:p w:rsidR="00BF56AB" w:rsidRPr="004D5CB6" w:rsidRDefault="00BF56AB" w:rsidP="00BF56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</w:p>
    <w:tbl>
      <w:tblPr>
        <w:tblStyle w:val="ae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843"/>
        <w:gridCol w:w="1134"/>
        <w:gridCol w:w="1110"/>
        <w:gridCol w:w="1111"/>
        <w:gridCol w:w="1110"/>
        <w:gridCol w:w="1111"/>
        <w:gridCol w:w="1110"/>
        <w:gridCol w:w="1111"/>
      </w:tblGrid>
      <w:tr w:rsidR="00AA3377" w:rsidRPr="004D5CB6" w:rsidTr="00894F71">
        <w:tc>
          <w:tcPr>
            <w:tcW w:w="1843" w:type="dxa"/>
            <w:vMerge w:val="restart"/>
          </w:tcPr>
          <w:p w:rsidR="00AA3377" w:rsidRPr="004D5CB6" w:rsidRDefault="00AA3377" w:rsidP="003B0017">
            <w:pPr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Объемы финансирования подпрограммы</w:t>
            </w:r>
          </w:p>
        </w:tc>
        <w:tc>
          <w:tcPr>
            <w:tcW w:w="7797" w:type="dxa"/>
            <w:gridSpan w:val="7"/>
          </w:tcPr>
          <w:p w:rsidR="00AA3377" w:rsidRPr="004D5CB6" w:rsidRDefault="00AA3377" w:rsidP="006E28E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4D5CB6">
              <w:rPr>
                <w:rFonts w:ascii="Times New Roman" w:eastAsia="Times New Roman" w:hAnsi="Times New Roman" w:cs="Times New Roman"/>
              </w:rPr>
              <w:t xml:space="preserve">Общий объем финансирования составляет </w:t>
            </w:r>
            <w:r w:rsidR="000B3357">
              <w:rPr>
                <w:rFonts w:ascii="Times New Roman" w:eastAsia="Times New Roman" w:hAnsi="Times New Roman" w:cs="Times New Roman"/>
              </w:rPr>
              <w:t>650</w:t>
            </w:r>
            <w:r w:rsidR="006E28E8">
              <w:rPr>
                <w:rFonts w:ascii="Times New Roman" w:eastAsia="Times New Roman" w:hAnsi="Times New Roman" w:cs="Times New Roman"/>
              </w:rPr>
              <w:t> 8</w:t>
            </w:r>
            <w:r w:rsidR="00E14812">
              <w:rPr>
                <w:rFonts w:ascii="Times New Roman" w:eastAsia="Times New Roman" w:hAnsi="Times New Roman" w:cs="Times New Roman"/>
              </w:rPr>
              <w:t>4</w:t>
            </w:r>
            <w:r w:rsidR="006E28E8">
              <w:rPr>
                <w:rFonts w:ascii="Times New Roman" w:eastAsia="Times New Roman" w:hAnsi="Times New Roman" w:cs="Times New Roman"/>
              </w:rPr>
              <w:t>2,4</w:t>
            </w:r>
            <w:r w:rsidR="00E14812">
              <w:rPr>
                <w:rFonts w:ascii="Times New Roman" w:eastAsia="Times New Roman" w:hAnsi="Times New Roman" w:cs="Times New Roman"/>
              </w:rPr>
              <w:t xml:space="preserve"> </w:t>
            </w:r>
            <w:r w:rsidRPr="004D5CB6">
              <w:rPr>
                <w:rFonts w:ascii="Times New Roman" w:eastAsia="Times New Roman" w:hAnsi="Times New Roman" w:cs="Times New Roman"/>
              </w:rPr>
              <w:t>тыс. рублей, в том числе по источникам финансирования и годам реализации:</w:t>
            </w:r>
          </w:p>
        </w:tc>
      </w:tr>
      <w:tr w:rsidR="00AA3377" w:rsidRPr="004D5CB6" w:rsidTr="00894F71">
        <w:tc>
          <w:tcPr>
            <w:tcW w:w="1843" w:type="dxa"/>
            <w:vMerge/>
          </w:tcPr>
          <w:p w:rsidR="00AA3377" w:rsidRPr="004D5CB6" w:rsidRDefault="00AA3377" w:rsidP="006929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A3377" w:rsidRPr="004D5CB6" w:rsidRDefault="00AA3377" w:rsidP="0069294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6663" w:type="dxa"/>
            <w:gridSpan w:val="6"/>
          </w:tcPr>
          <w:p w:rsidR="00AA3377" w:rsidRPr="004D5CB6" w:rsidRDefault="00AA3377" w:rsidP="0069294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Объем финансирования (тыс. руб.)</w:t>
            </w:r>
          </w:p>
        </w:tc>
      </w:tr>
      <w:tr w:rsidR="00AA3377" w:rsidRPr="004D5CB6" w:rsidTr="00894F71">
        <w:tc>
          <w:tcPr>
            <w:tcW w:w="1843" w:type="dxa"/>
            <w:vMerge/>
          </w:tcPr>
          <w:p w:rsidR="00AA3377" w:rsidRPr="004D5CB6" w:rsidRDefault="00AA3377" w:rsidP="006929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A3377" w:rsidRPr="004D5CB6" w:rsidRDefault="00AA3377" w:rsidP="0069294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4D5CB6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1110" w:type="dxa"/>
          </w:tcPr>
          <w:p w:rsidR="00AA3377" w:rsidRPr="004D5CB6" w:rsidRDefault="00AA3377" w:rsidP="0069294F">
            <w:pPr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1111" w:type="dxa"/>
          </w:tcPr>
          <w:p w:rsidR="00AA3377" w:rsidRPr="004D5CB6" w:rsidRDefault="00AA3377" w:rsidP="0069294F">
            <w:pPr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110" w:type="dxa"/>
          </w:tcPr>
          <w:p w:rsidR="00AA3377" w:rsidRPr="004D5CB6" w:rsidRDefault="00AA3377" w:rsidP="0069294F">
            <w:pPr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111" w:type="dxa"/>
          </w:tcPr>
          <w:p w:rsidR="00AA3377" w:rsidRPr="004D5CB6" w:rsidRDefault="00AA3377" w:rsidP="0069294F">
            <w:pPr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110" w:type="dxa"/>
          </w:tcPr>
          <w:p w:rsidR="00AA3377" w:rsidRPr="004D5CB6" w:rsidRDefault="00AA3377" w:rsidP="0069294F">
            <w:pPr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11" w:type="dxa"/>
          </w:tcPr>
          <w:p w:rsidR="00AA3377" w:rsidRPr="004D5CB6" w:rsidRDefault="00AA3377" w:rsidP="0069294F">
            <w:pPr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2019 год</w:t>
            </w:r>
          </w:p>
        </w:tc>
      </w:tr>
      <w:tr w:rsidR="00AA3377" w:rsidRPr="004D5CB6" w:rsidTr="00894F71">
        <w:tc>
          <w:tcPr>
            <w:tcW w:w="1843" w:type="dxa"/>
            <w:vMerge/>
          </w:tcPr>
          <w:p w:rsidR="00AA3377" w:rsidRPr="004D5CB6" w:rsidRDefault="00AA3377" w:rsidP="006929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A3377" w:rsidRPr="004D5CB6" w:rsidRDefault="006E28E8" w:rsidP="005309B5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650 842,</w:t>
            </w:r>
            <w:r w:rsidR="005309B5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110" w:type="dxa"/>
          </w:tcPr>
          <w:p w:rsidR="00AA3377" w:rsidRPr="004D5CB6" w:rsidRDefault="00AA3377" w:rsidP="0069294F">
            <w:pPr>
              <w:widowControl w:val="0"/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106 882,0</w:t>
            </w:r>
          </w:p>
        </w:tc>
        <w:tc>
          <w:tcPr>
            <w:tcW w:w="1111" w:type="dxa"/>
          </w:tcPr>
          <w:p w:rsidR="00AA3377" w:rsidRPr="004D5CB6" w:rsidRDefault="00AA3377" w:rsidP="0069294F">
            <w:pPr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112 476,9</w:t>
            </w:r>
          </w:p>
        </w:tc>
        <w:tc>
          <w:tcPr>
            <w:tcW w:w="1110" w:type="dxa"/>
          </w:tcPr>
          <w:p w:rsidR="00AA3377" w:rsidRPr="004D5CB6" w:rsidRDefault="00AA3377" w:rsidP="00F97D66">
            <w:pPr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109 142,</w:t>
            </w:r>
            <w:r w:rsidR="00F97D66" w:rsidRPr="004D5CB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1" w:type="dxa"/>
          </w:tcPr>
          <w:p w:rsidR="00AA3377" w:rsidRPr="004D5CB6" w:rsidRDefault="00E14812" w:rsidP="005309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107 6</w:t>
            </w:r>
            <w:r w:rsidR="007535F3">
              <w:rPr>
                <w:rFonts w:ascii="Times New Roman" w:hAnsi="Times New Roman" w:cs="Times New Roman"/>
              </w:rPr>
              <w:t>53</w:t>
            </w:r>
            <w:r>
              <w:rPr>
                <w:rFonts w:ascii="Times New Roman" w:hAnsi="Times New Roman" w:cs="Times New Roman"/>
              </w:rPr>
              <w:t>,</w:t>
            </w:r>
            <w:r w:rsidR="005309B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10" w:type="dxa"/>
          </w:tcPr>
          <w:p w:rsidR="00AA3377" w:rsidRPr="004D5CB6" w:rsidRDefault="002E18D4" w:rsidP="00894F71">
            <w:pPr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107 343,</w:t>
            </w:r>
            <w:r w:rsidR="00894F7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11" w:type="dxa"/>
          </w:tcPr>
          <w:p w:rsidR="00AA3377" w:rsidRPr="004D5CB6" w:rsidRDefault="002E18D4" w:rsidP="00894F71">
            <w:pPr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107 343,</w:t>
            </w:r>
            <w:r w:rsidR="00894F71">
              <w:rPr>
                <w:rFonts w:ascii="Times New Roman" w:hAnsi="Times New Roman" w:cs="Times New Roman"/>
              </w:rPr>
              <w:t>9</w:t>
            </w:r>
          </w:p>
        </w:tc>
      </w:tr>
      <w:tr w:rsidR="00AA3377" w:rsidRPr="004D5CB6" w:rsidTr="00894F71">
        <w:tc>
          <w:tcPr>
            <w:tcW w:w="1843" w:type="dxa"/>
            <w:vMerge/>
          </w:tcPr>
          <w:p w:rsidR="00AA3377" w:rsidRPr="004D5CB6" w:rsidRDefault="00AA3377" w:rsidP="006929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7" w:type="dxa"/>
            <w:gridSpan w:val="7"/>
          </w:tcPr>
          <w:p w:rsidR="00AA3377" w:rsidRPr="004D5CB6" w:rsidRDefault="00AA3377" w:rsidP="0069294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4D5CB6">
              <w:rPr>
                <w:rFonts w:ascii="Times New Roman" w:eastAsia="Times New Roman" w:hAnsi="Times New Roman" w:cs="Times New Roman"/>
              </w:rPr>
              <w:t>в том числе по источникам финансирования:</w:t>
            </w:r>
          </w:p>
        </w:tc>
      </w:tr>
      <w:tr w:rsidR="00AA3377" w:rsidRPr="004D5CB6" w:rsidTr="00894F71">
        <w:tc>
          <w:tcPr>
            <w:tcW w:w="1843" w:type="dxa"/>
            <w:vMerge/>
          </w:tcPr>
          <w:p w:rsidR="00AA3377" w:rsidRPr="004D5CB6" w:rsidRDefault="00AA3377" w:rsidP="006929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7" w:type="dxa"/>
            <w:gridSpan w:val="7"/>
          </w:tcPr>
          <w:p w:rsidR="00AA3377" w:rsidRPr="004D5CB6" w:rsidRDefault="00AA3377" w:rsidP="0069294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федеральный бюджет</w:t>
            </w:r>
          </w:p>
        </w:tc>
      </w:tr>
      <w:tr w:rsidR="00AA3377" w:rsidRPr="004D5CB6" w:rsidTr="00894F71">
        <w:tc>
          <w:tcPr>
            <w:tcW w:w="1843" w:type="dxa"/>
            <w:vMerge/>
          </w:tcPr>
          <w:p w:rsidR="00AA3377" w:rsidRPr="004D5CB6" w:rsidRDefault="00AA3377" w:rsidP="006929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A3377" w:rsidRPr="004D5CB6" w:rsidRDefault="00AA3377" w:rsidP="0069294F">
            <w:pPr>
              <w:widowControl w:val="0"/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0" w:type="dxa"/>
          </w:tcPr>
          <w:p w:rsidR="00AA3377" w:rsidRPr="004D5CB6" w:rsidRDefault="00AA3377" w:rsidP="0069294F">
            <w:pPr>
              <w:widowControl w:val="0"/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1" w:type="dxa"/>
          </w:tcPr>
          <w:p w:rsidR="00AA3377" w:rsidRPr="004D5CB6" w:rsidRDefault="00AA3377" w:rsidP="0069294F">
            <w:pPr>
              <w:widowControl w:val="0"/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0" w:type="dxa"/>
          </w:tcPr>
          <w:p w:rsidR="00AA3377" w:rsidRPr="004D5CB6" w:rsidRDefault="00AA3377" w:rsidP="0069294F">
            <w:pPr>
              <w:widowControl w:val="0"/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1" w:type="dxa"/>
          </w:tcPr>
          <w:p w:rsidR="00AA3377" w:rsidRPr="004D5CB6" w:rsidRDefault="00AA3377" w:rsidP="0069294F">
            <w:pPr>
              <w:widowControl w:val="0"/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0" w:type="dxa"/>
          </w:tcPr>
          <w:p w:rsidR="00AA3377" w:rsidRPr="004D5CB6" w:rsidRDefault="00AA3377" w:rsidP="0069294F">
            <w:pPr>
              <w:widowControl w:val="0"/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1" w:type="dxa"/>
          </w:tcPr>
          <w:p w:rsidR="00AA3377" w:rsidRPr="004D5CB6" w:rsidRDefault="00AA3377" w:rsidP="0069294F">
            <w:pPr>
              <w:widowControl w:val="0"/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-</w:t>
            </w:r>
          </w:p>
        </w:tc>
      </w:tr>
      <w:tr w:rsidR="00AA3377" w:rsidRPr="004D5CB6" w:rsidTr="00894F71">
        <w:tc>
          <w:tcPr>
            <w:tcW w:w="1843" w:type="dxa"/>
            <w:vMerge/>
          </w:tcPr>
          <w:p w:rsidR="00AA3377" w:rsidRPr="004D5CB6" w:rsidRDefault="00AA3377" w:rsidP="006929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7" w:type="dxa"/>
            <w:gridSpan w:val="7"/>
          </w:tcPr>
          <w:p w:rsidR="00AA3377" w:rsidRPr="004D5CB6" w:rsidRDefault="00AA3377" w:rsidP="0069294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республиканский бюджет Республики Коми</w:t>
            </w:r>
          </w:p>
        </w:tc>
      </w:tr>
      <w:tr w:rsidR="00AA3377" w:rsidRPr="004D5CB6" w:rsidTr="00894F71">
        <w:tc>
          <w:tcPr>
            <w:tcW w:w="1843" w:type="dxa"/>
            <w:vMerge/>
          </w:tcPr>
          <w:p w:rsidR="00AA3377" w:rsidRPr="004D5CB6" w:rsidRDefault="00AA3377" w:rsidP="006929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A3377" w:rsidRPr="004D5CB6" w:rsidRDefault="005C3300" w:rsidP="009A3425">
            <w:pPr>
              <w:widowControl w:val="0"/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5 364,</w:t>
            </w:r>
            <w:r w:rsidR="009A3425" w:rsidRPr="004D5CB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10" w:type="dxa"/>
          </w:tcPr>
          <w:p w:rsidR="00AA3377" w:rsidRPr="004D5CB6" w:rsidRDefault="00AA3377" w:rsidP="0069294F">
            <w:pPr>
              <w:widowControl w:val="0"/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870,9</w:t>
            </w:r>
          </w:p>
        </w:tc>
        <w:tc>
          <w:tcPr>
            <w:tcW w:w="1111" w:type="dxa"/>
          </w:tcPr>
          <w:p w:rsidR="00AA3377" w:rsidRPr="004D5CB6" w:rsidRDefault="00AA3377" w:rsidP="0069294F">
            <w:pPr>
              <w:widowControl w:val="0"/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793,8</w:t>
            </w:r>
          </w:p>
        </w:tc>
        <w:tc>
          <w:tcPr>
            <w:tcW w:w="1110" w:type="dxa"/>
          </w:tcPr>
          <w:p w:rsidR="00AA3377" w:rsidRPr="004D5CB6" w:rsidRDefault="00AA3377" w:rsidP="0069294F">
            <w:pPr>
              <w:widowControl w:val="0"/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815,2</w:t>
            </w:r>
          </w:p>
        </w:tc>
        <w:tc>
          <w:tcPr>
            <w:tcW w:w="1111" w:type="dxa"/>
          </w:tcPr>
          <w:p w:rsidR="00AA3377" w:rsidRPr="004D5CB6" w:rsidRDefault="002E18D4" w:rsidP="009A3425">
            <w:pPr>
              <w:widowControl w:val="0"/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961,</w:t>
            </w:r>
            <w:r w:rsidR="009A3425" w:rsidRPr="004D5CB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10" w:type="dxa"/>
          </w:tcPr>
          <w:p w:rsidR="00AA3377" w:rsidRPr="004D5CB6" w:rsidRDefault="002E18D4" w:rsidP="009A3425">
            <w:pPr>
              <w:widowControl w:val="0"/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961,</w:t>
            </w:r>
            <w:r w:rsidR="009A3425" w:rsidRPr="004D5CB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11" w:type="dxa"/>
          </w:tcPr>
          <w:p w:rsidR="00AA3377" w:rsidRPr="004D5CB6" w:rsidRDefault="00AA3377" w:rsidP="009A3425">
            <w:pPr>
              <w:widowControl w:val="0"/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961,</w:t>
            </w:r>
            <w:r w:rsidR="009A3425" w:rsidRPr="004D5CB6">
              <w:rPr>
                <w:rFonts w:ascii="Times New Roman" w:hAnsi="Times New Roman" w:cs="Times New Roman"/>
              </w:rPr>
              <w:t>6</w:t>
            </w:r>
          </w:p>
        </w:tc>
      </w:tr>
      <w:tr w:rsidR="00AA3377" w:rsidRPr="004D5CB6" w:rsidTr="00894F71">
        <w:tc>
          <w:tcPr>
            <w:tcW w:w="1843" w:type="dxa"/>
            <w:vMerge/>
          </w:tcPr>
          <w:p w:rsidR="00AA3377" w:rsidRPr="004D5CB6" w:rsidRDefault="00AA3377" w:rsidP="006929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7" w:type="dxa"/>
            <w:gridSpan w:val="7"/>
          </w:tcPr>
          <w:p w:rsidR="00AA3377" w:rsidRPr="004D5CB6" w:rsidRDefault="00AA3377" w:rsidP="0069294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бюджет МО МР «Печора»</w:t>
            </w:r>
          </w:p>
        </w:tc>
      </w:tr>
      <w:tr w:rsidR="00AA3377" w:rsidRPr="004D5CB6" w:rsidTr="00894F71">
        <w:tc>
          <w:tcPr>
            <w:tcW w:w="1843" w:type="dxa"/>
            <w:vMerge/>
          </w:tcPr>
          <w:p w:rsidR="00AA3377" w:rsidRPr="004D5CB6" w:rsidRDefault="00AA3377" w:rsidP="006929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A3377" w:rsidRPr="004D5CB6" w:rsidRDefault="00E14812" w:rsidP="005309B5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645</w:t>
            </w:r>
            <w:r w:rsidR="007535F3">
              <w:rPr>
                <w:rFonts w:ascii="Times New Roman" w:hAnsi="Times New Roman" w:cs="Times New Roman"/>
              </w:rPr>
              <w:t xml:space="preserve"> 4</w:t>
            </w:r>
            <w:r>
              <w:rPr>
                <w:rFonts w:ascii="Times New Roman" w:hAnsi="Times New Roman" w:cs="Times New Roman"/>
              </w:rPr>
              <w:t>7</w:t>
            </w:r>
            <w:r w:rsidR="007535F3">
              <w:rPr>
                <w:rFonts w:ascii="Times New Roman" w:hAnsi="Times New Roman" w:cs="Times New Roman"/>
              </w:rPr>
              <w:t>7,</w:t>
            </w:r>
            <w:r w:rsidR="005309B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10" w:type="dxa"/>
          </w:tcPr>
          <w:p w:rsidR="00AA3377" w:rsidRPr="004D5CB6" w:rsidRDefault="00AA3377" w:rsidP="0069294F">
            <w:pPr>
              <w:widowControl w:val="0"/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106 011,1</w:t>
            </w:r>
          </w:p>
        </w:tc>
        <w:tc>
          <w:tcPr>
            <w:tcW w:w="1111" w:type="dxa"/>
          </w:tcPr>
          <w:p w:rsidR="00AA3377" w:rsidRPr="004D5CB6" w:rsidRDefault="00AA3377" w:rsidP="0069294F">
            <w:pPr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111 683,1</w:t>
            </w:r>
          </w:p>
        </w:tc>
        <w:tc>
          <w:tcPr>
            <w:tcW w:w="1110" w:type="dxa"/>
          </w:tcPr>
          <w:p w:rsidR="00AA3377" w:rsidRPr="004D5CB6" w:rsidRDefault="00AA3377" w:rsidP="00F97D66">
            <w:pPr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108</w:t>
            </w:r>
            <w:r w:rsidR="00F97D66" w:rsidRPr="004D5CB6">
              <w:rPr>
                <w:rFonts w:ascii="Times New Roman" w:hAnsi="Times New Roman" w:cs="Times New Roman"/>
              </w:rPr>
              <w:t> </w:t>
            </w:r>
            <w:r w:rsidRPr="004D5CB6">
              <w:rPr>
                <w:rFonts w:ascii="Times New Roman" w:hAnsi="Times New Roman" w:cs="Times New Roman"/>
              </w:rPr>
              <w:t>32</w:t>
            </w:r>
            <w:r w:rsidR="00F97D66" w:rsidRPr="004D5CB6"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1111" w:type="dxa"/>
          </w:tcPr>
          <w:p w:rsidR="00AA3377" w:rsidRPr="004D5CB6" w:rsidRDefault="000B3357" w:rsidP="005309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  <w:r w:rsidR="00E14812">
              <w:rPr>
                <w:rFonts w:ascii="Times New Roman" w:hAnsi="Times New Roman" w:cs="Times New Roman"/>
              </w:rPr>
              <w:t> 6</w:t>
            </w:r>
            <w:r w:rsidR="007535F3">
              <w:rPr>
                <w:rFonts w:ascii="Times New Roman" w:hAnsi="Times New Roman" w:cs="Times New Roman"/>
              </w:rPr>
              <w:t>92</w:t>
            </w:r>
            <w:r w:rsidR="00E14812">
              <w:rPr>
                <w:rFonts w:ascii="Times New Roman" w:hAnsi="Times New Roman" w:cs="Times New Roman"/>
              </w:rPr>
              <w:t>,</w:t>
            </w:r>
            <w:r w:rsidR="005309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0" w:type="dxa"/>
          </w:tcPr>
          <w:p w:rsidR="00AA3377" w:rsidRPr="004D5CB6" w:rsidRDefault="005C3300" w:rsidP="0069294F">
            <w:pPr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106 382,3</w:t>
            </w:r>
          </w:p>
        </w:tc>
        <w:tc>
          <w:tcPr>
            <w:tcW w:w="1111" w:type="dxa"/>
          </w:tcPr>
          <w:p w:rsidR="00AA3377" w:rsidRPr="004D5CB6" w:rsidRDefault="005C3300" w:rsidP="0069294F">
            <w:pPr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106 382,3</w:t>
            </w:r>
          </w:p>
        </w:tc>
      </w:tr>
      <w:tr w:rsidR="00AA3377" w:rsidRPr="004D5CB6" w:rsidTr="00894F71">
        <w:tc>
          <w:tcPr>
            <w:tcW w:w="1843" w:type="dxa"/>
            <w:vMerge/>
          </w:tcPr>
          <w:p w:rsidR="00AA3377" w:rsidRPr="004D5CB6" w:rsidRDefault="00AA3377" w:rsidP="006929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7" w:type="dxa"/>
            <w:gridSpan w:val="7"/>
          </w:tcPr>
          <w:p w:rsidR="00AA3377" w:rsidRPr="004D5CB6" w:rsidRDefault="00AA3377" w:rsidP="0069294F">
            <w:pPr>
              <w:widowControl w:val="0"/>
              <w:rPr>
                <w:rFonts w:ascii="Times New Roman" w:hAnsi="Times New Roman" w:cs="Times New Roman"/>
              </w:rPr>
            </w:pPr>
            <w:r w:rsidRPr="004D5CB6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AA3377" w:rsidRPr="004D5CB6" w:rsidTr="00894F71">
        <w:tc>
          <w:tcPr>
            <w:tcW w:w="1843" w:type="dxa"/>
            <w:vMerge/>
          </w:tcPr>
          <w:p w:rsidR="00AA3377" w:rsidRPr="004D5CB6" w:rsidRDefault="00AA3377" w:rsidP="006929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A3377" w:rsidRPr="004D5CB6" w:rsidRDefault="00AA3377" w:rsidP="0069294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4D5CB6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10" w:type="dxa"/>
          </w:tcPr>
          <w:p w:rsidR="00AA3377" w:rsidRPr="004D5CB6" w:rsidRDefault="00AA3377" w:rsidP="0069294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4D5CB6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11" w:type="dxa"/>
          </w:tcPr>
          <w:p w:rsidR="00AA3377" w:rsidRPr="004D5CB6" w:rsidRDefault="00AA3377" w:rsidP="0069294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4D5CB6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10" w:type="dxa"/>
          </w:tcPr>
          <w:p w:rsidR="00AA3377" w:rsidRPr="004D5CB6" w:rsidRDefault="00AA3377" w:rsidP="0069294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4D5CB6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11" w:type="dxa"/>
          </w:tcPr>
          <w:p w:rsidR="00AA3377" w:rsidRPr="004D5CB6" w:rsidRDefault="00AA3377" w:rsidP="0069294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4D5CB6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10" w:type="dxa"/>
          </w:tcPr>
          <w:p w:rsidR="00AA3377" w:rsidRPr="004D5CB6" w:rsidRDefault="00AA3377" w:rsidP="0069294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4D5CB6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11" w:type="dxa"/>
          </w:tcPr>
          <w:p w:rsidR="00AA3377" w:rsidRPr="004D5CB6" w:rsidRDefault="00AA3377" w:rsidP="0069294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A3377" w:rsidRPr="004D5CB6" w:rsidTr="00894F71">
        <w:tc>
          <w:tcPr>
            <w:tcW w:w="1843" w:type="dxa"/>
            <w:vMerge/>
          </w:tcPr>
          <w:p w:rsidR="00AA3377" w:rsidRPr="004D5CB6" w:rsidRDefault="00AA3377" w:rsidP="006929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7" w:type="dxa"/>
            <w:gridSpan w:val="7"/>
          </w:tcPr>
          <w:p w:rsidR="00AA3377" w:rsidRPr="004D5CB6" w:rsidRDefault="00AA3377" w:rsidP="0069294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4D5CB6">
              <w:rPr>
                <w:rFonts w:ascii="Times New Roman" w:eastAsia="Times New Roman" w:hAnsi="Times New Roman" w:cs="Times New Roman"/>
              </w:rPr>
              <w:t>Объем финансирования подпрограммы за счет средств бюджета МО МР «Печора» на период до 2020 года планируется на уровне 2019 года</w:t>
            </w:r>
          </w:p>
        </w:tc>
      </w:tr>
    </w:tbl>
    <w:p w:rsidR="0069294F" w:rsidRPr="004D5CB6" w:rsidRDefault="00BF56AB" w:rsidP="00BF56A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E668D7" w:rsidRDefault="00E668D7" w:rsidP="004D5C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5CB6" w:rsidRPr="004D5CB6" w:rsidRDefault="000B3357" w:rsidP="004D5C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3</w:t>
      </w:r>
      <w:r w:rsidR="004D5CB6" w:rsidRPr="004D5CB6">
        <w:rPr>
          <w:rFonts w:ascii="Times New Roman" w:eastAsia="Times New Roman" w:hAnsi="Times New Roman" w:cs="Times New Roman"/>
          <w:sz w:val="24"/>
          <w:szCs w:val="24"/>
        </w:rPr>
        <w:t>. Приложение 2 к муниципальной программе изложить в редакции согласно приложению к изменениям, вносимым в постановление администрации МР «Печора»</w:t>
      </w:r>
      <w:r w:rsidR="004D5CB6" w:rsidRPr="004D5CB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D5CB6" w:rsidRPr="004D5CB6">
        <w:rPr>
          <w:rFonts w:ascii="Times New Roman" w:eastAsia="Times New Roman" w:hAnsi="Times New Roman" w:cs="Times New Roman"/>
          <w:sz w:val="24"/>
          <w:szCs w:val="24"/>
        </w:rPr>
        <w:t>от 24.12.2013г. № 2518.</w:t>
      </w:r>
    </w:p>
    <w:p w:rsidR="009A3425" w:rsidRPr="004D5CB6" w:rsidRDefault="009A3425" w:rsidP="004D5C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08FC" w:rsidRPr="004D5CB6" w:rsidRDefault="008E7CA5" w:rsidP="008E7CA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D5CB6">
        <w:rPr>
          <w:rFonts w:ascii="Times New Roman" w:eastAsia="Calibri" w:hAnsi="Times New Roman" w:cs="Times New Roman"/>
          <w:sz w:val="24"/>
          <w:szCs w:val="24"/>
        </w:rPr>
        <w:t>______________________________</w:t>
      </w:r>
    </w:p>
    <w:sectPr w:rsidR="00C208FC" w:rsidRPr="004D5CB6" w:rsidSect="00BF56AB">
      <w:footerReference w:type="default" r:id="rId9"/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8F6" w:rsidRDefault="005B58F6">
      <w:pPr>
        <w:spacing w:after="0" w:line="240" w:lineRule="auto"/>
      </w:pPr>
      <w:r>
        <w:separator/>
      </w:r>
    </w:p>
  </w:endnote>
  <w:endnote w:type="continuationSeparator" w:id="0">
    <w:p w:rsidR="005B58F6" w:rsidRDefault="005B5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81536"/>
    </w:sdtPr>
    <w:sdtEndPr/>
    <w:sdtContent>
      <w:p w:rsidR="004A57B3" w:rsidRDefault="004A57B3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1F5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A57B3" w:rsidRDefault="004A57B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8F6" w:rsidRDefault="005B58F6">
      <w:pPr>
        <w:spacing w:after="0" w:line="240" w:lineRule="auto"/>
      </w:pPr>
      <w:r>
        <w:separator/>
      </w:r>
    </w:p>
  </w:footnote>
  <w:footnote w:type="continuationSeparator" w:id="0">
    <w:p w:rsidR="005B58F6" w:rsidRDefault="005B58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584477"/>
    <w:multiLevelType w:val="hybridMultilevel"/>
    <w:tmpl w:val="0BDA0D84"/>
    <w:lvl w:ilvl="0" w:tplc="00B225B2">
      <w:start w:val="1"/>
      <w:numFmt w:val="bullet"/>
      <w:lvlText w:val=""/>
      <w:lvlJc w:val="left"/>
      <w:pPr>
        <w:ind w:left="19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">
    <w:nsid w:val="40995FCC"/>
    <w:multiLevelType w:val="hybridMultilevel"/>
    <w:tmpl w:val="B4A00C38"/>
    <w:lvl w:ilvl="0" w:tplc="1466E4EE">
      <w:start w:val="1"/>
      <w:numFmt w:val="bullet"/>
      <w:lvlText w:val=""/>
      <w:lvlJc w:val="left"/>
      <w:pPr>
        <w:ind w:left="813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77" w:hanging="360"/>
      </w:pPr>
    </w:lvl>
    <w:lvl w:ilvl="2" w:tplc="0419001B" w:tentative="1">
      <w:start w:val="1"/>
      <w:numFmt w:val="lowerRoman"/>
      <w:lvlText w:val="%3."/>
      <w:lvlJc w:val="right"/>
      <w:pPr>
        <w:ind w:left="2397" w:hanging="180"/>
      </w:pPr>
    </w:lvl>
    <w:lvl w:ilvl="3" w:tplc="0419000F" w:tentative="1">
      <w:start w:val="1"/>
      <w:numFmt w:val="decimal"/>
      <w:lvlText w:val="%4."/>
      <w:lvlJc w:val="left"/>
      <w:pPr>
        <w:ind w:left="3117" w:hanging="360"/>
      </w:pPr>
    </w:lvl>
    <w:lvl w:ilvl="4" w:tplc="04190019" w:tentative="1">
      <w:start w:val="1"/>
      <w:numFmt w:val="lowerLetter"/>
      <w:lvlText w:val="%5."/>
      <w:lvlJc w:val="left"/>
      <w:pPr>
        <w:ind w:left="3837" w:hanging="360"/>
      </w:pPr>
    </w:lvl>
    <w:lvl w:ilvl="5" w:tplc="0419001B" w:tentative="1">
      <w:start w:val="1"/>
      <w:numFmt w:val="lowerRoman"/>
      <w:lvlText w:val="%6."/>
      <w:lvlJc w:val="right"/>
      <w:pPr>
        <w:ind w:left="4557" w:hanging="180"/>
      </w:pPr>
    </w:lvl>
    <w:lvl w:ilvl="6" w:tplc="0419000F" w:tentative="1">
      <w:start w:val="1"/>
      <w:numFmt w:val="decimal"/>
      <w:lvlText w:val="%7."/>
      <w:lvlJc w:val="left"/>
      <w:pPr>
        <w:ind w:left="5277" w:hanging="360"/>
      </w:pPr>
    </w:lvl>
    <w:lvl w:ilvl="7" w:tplc="04190019" w:tentative="1">
      <w:start w:val="1"/>
      <w:numFmt w:val="lowerLetter"/>
      <w:lvlText w:val="%8."/>
      <w:lvlJc w:val="left"/>
      <w:pPr>
        <w:ind w:left="5997" w:hanging="360"/>
      </w:pPr>
    </w:lvl>
    <w:lvl w:ilvl="8" w:tplc="0419001B" w:tentative="1">
      <w:start w:val="1"/>
      <w:numFmt w:val="lowerRoman"/>
      <w:lvlText w:val="%9."/>
      <w:lvlJc w:val="right"/>
      <w:pPr>
        <w:ind w:left="6717" w:hanging="180"/>
      </w:pPr>
    </w:lvl>
  </w:abstractNum>
  <w:abstractNum w:abstractNumId="2">
    <w:nsid w:val="5B3B2D48"/>
    <w:multiLevelType w:val="hybridMultilevel"/>
    <w:tmpl w:val="CBFC028E"/>
    <w:lvl w:ilvl="0" w:tplc="478A0668">
      <w:start w:val="1"/>
      <w:numFmt w:val="bullet"/>
      <w:lvlText w:val="−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76A14BEC"/>
    <w:multiLevelType w:val="hybridMultilevel"/>
    <w:tmpl w:val="D00020B4"/>
    <w:lvl w:ilvl="0" w:tplc="543625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2FA"/>
    <w:rsid w:val="00042A59"/>
    <w:rsid w:val="00042A78"/>
    <w:rsid w:val="000516F9"/>
    <w:rsid w:val="0007143A"/>
    <w:rsid w:val="0008119E"/>
    <w:rsid w:val="000845AB"/>
    <w:rsid w:val="0009151A"/>
    <w:rsid w:val="000B3357"/>
    <w:rsid w:val="000D353E"/>
    <w:rsid w:val="000E660A"/>
    <w:rsid w:val="000E72D6"/>
    <w:rsid w:val="000F5388"/>
    <w:rsid w:val="00100E3E"/>
    <w:rsid w:val="00105F79"/>
    <w:rsid w:val="00107A9B"/>
    <w:rsid w:val="00166FB2"/>
    <w:rsid w:val="001772D9"/>
    <w:rsid w:val="0018047C"/>
    <w:rsid w:val="00183880"/>
    <w:rsid w:val="001B0C27"/>
    <w:rsid w:val="001F29F3"/>
    <w:rsid w:val="00201853"/>
    <w:rsid w:val="00230373"/>
    <w:rsid w:val="00241425"/>
    <w:rsid w:val="0025592A"/>
    <w:rsid w:val="002708AC"/>
    <w:rsid w:val="0029401F"/>
    <w:rsid w:val="00294585"/>
    <w:rsid w:val="00295B8F"/>
    <w:rsid w:val="00297007"/>
    <w:rsid w:val="002A41AC"/>
    <w:rsid w:val="002B447D"/>
    <w:rsid w:val="002C1B14"/>
    <w:rsid w:val="002C2881"/>
    <w:rsid w:val="002E18D4"/>
    <w:rsid w:val="003014B9"/>
    <w:rsid w:val="0030273D"/>
    <w:rsid w:val="003035AF"/>
    <w:rsid w:val="00341F5D"/>
    <w:rsid w:val="00351C04"/>
    <w:rsid w:val="00371B4B"/>
    <w:rsid w:val="00385DF4"/>
    <w:rsid w:val="003B0017"/>
    <w:rsid w:val="003D00EB"/>
    <w:rsid w:val="003D0DF1"/>
    <w:rsid w:val="003E16AA"/>
    <w:rsid w:val="0040053D"/>
    <w:rsid w:val="00406801"/>
    <w:rsid w:val="004578CD"/>
    <w:rsid w:val="00464127"/>
    <w:rsid w:val="0049072C"/>
    <w:rsid w:val="004A1974"/>
    <w:rsid w:val="004A1F3B"/>
    <w:rsid w:val="004A4756"/>
    <w:rsid w:val="004A57B3"/>
    <w:rsid w:val="004B24AF"/>
    <w:rsid w:val="004B4CA5"/>
    <w:rsid w:val="004D5CB6"/>
    <w:rsid w:val="004E0EC8"/>
    <w:rsid w:val="004F4803"/>
    <w:rsid w:val="0050184D"/>
    <w:rsid w:val="00505993"/>
    <w:rsid w:val="005309B5"/>
    <w:rsid w:val="00534848"/>
    <w:rsid w:val="005632FA"/>
    <w:rsid w:val="00566F02"/>
    <w:rsid w:val="005708B6"/>
    <w:rsid w:val="0057290D"/>
    <w:rsid w:val="005874F6"/>
    <w:rsid w:val="005A28D0"/>
    <w:rsid w:val="005A457D"/>
    <w:rsid w:val="005A6190"/>
    <w:rsid w:val="005B58F6"/>
    <w:rsid w:val="005C3300"/>
    <w:rsid w:val="005C508C"/>
    <w:rsid w:val="005C6A9F"/>
    <w:rsid w:val="005D0B15"/>
    <w:rsid w:val="005E0CAC"/>
    <w:rsid w:val="005E2572"/>
    <w:rsid w:val="00604B56"/>
    <w:rsid w:val="00610DF5"/>
    <w:rsid w:val="00610FC2"/>
    <w:rsid w:val="00626FAC"/>
    <w:rsid w:val="0062786C"/>
    <w:rsid w:val="00645DDE"/>
    <w:rsid w:val="00677285"/>
    <w:rsid w:val="00681F0E"/>
    <w:rsid w:val="006848B9"/>
    <w:rsid w:val="0069294F"/>
    <w:rsid w:val="00693A63"/>
    <w:rsid w:val="006A5156"/>
    <w:rsid w:val="006B403B"/>
    <w:rsid w:val="006C684A"/>
    <w:rsid w:val="006D67D2"/>
    <w:rsid w:val="006E0E1F"/>
    <w:rsid w:val="006E28E8"/>
    <w:rsid w:val="00702372"/>
    <w:rsid w:val="00724EB5"/>
    <w:rsid w:val="00745B4F"/>
    <w:rsid w:val="007535F3"/>
    <w:rsid w:val="00755D48"/>
    <w:rsid w:val="007651FC"/>
    <w:rsid w:val="00781F73"/>
    <w:rsid w:val="0079341B"/>
    <w:rsid w:val="007943E8"/>
    <w:rsid w:val="007A1616"/>
    <w:rsid w:val="007A1B74"/>
    <w:rsid w:val="007B5618"/>
    <w:rsid w:val="007E64F3"/>
    <w:rsid w:val="007F6C31"/>
    <w:rsid w:val="00837B3A"/>
    <w:rsid w:val="00870449"/>
    <w:rsid w:val="0088047B"/>
    <w:rsid w:val="00894F71"/>
    <w:rsid w:val="008A2398"/>
    <w:rsid w:val="008C2D30"/>
    <w:rsid w:val="008C4AF9"/>
    <w:rsid w:val="008E7CA5"/>
    <w:rsid w:val="008F4090"/>
    <w:rsid w:val="00910F92"/>
    <w:rsid w:val="009148C1"/>
    <w:rsid w:val="00916A2A"/>
    <w:rsid w:val="00934DBA"/>
    <w:rsid w:val="00943FB1"/>
    <w:rsid w:val="00955FCE"/>
    <w:rsid w:val="00965ACA"/>
    <w:rsid w:val="00994DCD"/>
    <w:rsid w:val="00996CE9"/>
    <w:rsid w:val="009A3425"/>
    <w:rsid w:val="009C6E7A"/>
    <w:rsid w:val="009D64A3"/>
    <w:rsid w:val="009D7F66"/>
    <w:rsid w:val="00A03B9F"/>
    <w:rsid w:val="00A120FC"/>
    <w:rsid w:val="00A1544F"/>
    <w:rsid w:val="00A16F02"/>
    <w:rsid w:val="00A22AEE"/>
    <w:rsid w:val="00A31B7A"/>
    <w:rsid w:val="00A35828"/>
    <w:rsid w:val="00A54078"/>
    <w:rsid w:val="00A62B43"/>
    <w:rsid w:val="00A77042"/>
    <w:rsid w:val="00A85720"/>
    <w:rsid w:val="00A9667F"/>
    <w:rsid w:val="00AA3377"/>
    <w:rsid w:val="00AA6970"/>
    <w:rsid w:val="00AC2CF4"/>
    <w:rsid w:val="00B023C2"/>
    <w:rsid w:val="00B268D8"/>
    <w:rsid w:val="00B314DE"/>
    <w:rsid w:val="00B82627"/>
    <w:rsid w:val="00B92DF1"/>
    <w:rsid w:val="00BA6C72"/>
    <w:rsid w:val="00BB64B3"/>
    <w:rsid w:val="00BF468B"/>
    <w:rsid w:val="00BF525B"/>
    <w:rsid w:val="00BF56AB"/>
    <w:rsid w:val="00C02AFC"/>
    <w:rsid w:val="00C07418"/>
    <w:rsid w:val="00C208FC"/>
    <w:rsid w:val="00C45481"/>
    <w:rsid w:val="00C709CA"/>
    <w:rsid w:val="00C75713"/>
    <w:rsid w:val="00C848BF"/>
    <w:rsid w:val="00C85F06"/>
    <w:rsid w:val="00CE44BE"/>
    <w:rsid w:val="00CF2607"/>
    <w:rsid w:val="00D1751A"/>
    <w:rsid w:val="00D24124"/>
    <w:rsid w:val="00D63A26"/>
    <w:rsid w:val="00D819AD"/>
    <w:rsid w:val="00D87F8A"/>
    <w:rsid w:val="00D95751"/>
    <w:rsid w:val="00DA1F48"/>
    <w:rsid w:val="00DD19A6"/>
    <w:rsid w:val="00DD4839"/>
    <w:rsid w:val="00DF3805"/>
    <w:rsid w:val="00DF7107"/>
    <w:rsid w:val="00E14812"/>
    <w:rsid w:val="00E15D14"/>
    <w:rsid w:val="00E32174"/>
    <w:rsid w:val="00E54325"/>
    <w:rsid w:val="00E54333"/>
    <w:rsid w:val="00E60612"/>
    <w:rsid w:val="00E668D7"/>
    <w:rsid w:val="00E76BAA"/>
    <w:rsid w:val="00E8269A"/>
    <w:rsid w:val="00E82866"/>
    <w:rsid w:val="00ED729F"/>
    <w:rsid w:val="00EE7201"/>
    <w:rsid w:val="00F20845"/>
    <w:rsid w:val="00F57C44"/>
    <w:rsid w:val="00F62206"/>
    <w:rsid w:val="00F6685E"/>
    <w:rsid w:val="00F66F1F"/>
    <w:rsid w:val="00F772E2"/>
    <w:rsid w:val="00F77610"/>
    <w:rsid w:val="00F97D66"/>
    <w:rsid w:val="00FB65F7"/>
    <w:rsid w:val="00FD4044"/>
    <w:rsid w:val="00FE0174"/>
    <w:rsid w:val="00FF4823"/>
    <w:rsid w:val="00FF5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15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11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811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119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119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08119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8119E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08119E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08119E"/>
    <w:rPr>
      <w:rFonts w:eastAsiaTheme="minorEastAsia"/>
      <w:color w:val="5A5A5A" w:themeColor="text1" w:themeTint="A5"/>
      <w:spacing w:val="15"/>
      <w:lang w:eastAsia="ru-RU"/>
    </w:rPr>
  </w:style>
  <w:style w:type="character" w:styleId="a7">
    <w:name w:val="Emphasis"/>
    <w:basedOn w:val="a0"/>
    <w:uiPriority w:val="20"/>
    <w:qFormat/>
    <w:rsid w:val="0008119E"/>
    <w:rPr>
      <w:i/>
      <w:iCs/>
    </w:rPr>
  </w:style>
  <w:style w:type="paragraph" w:styleId="a8">
    <w:name w:val="No Spacing"/>
    <w:uiPriority w:val="1"/>
    <w:qFormat/>
    <w:rsid w:val="000811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Варианты ответов"/>
    <w:basedOn w:val="a"/>
    <w:link w:val="aa"/>
    <w:uiPriority w:val="34"/>
    <w:qFormat/>
    <w:rsid w:val="0008119E"/>
    <w:pPr>
      <w:ind w:left="720"/>
      <w:contextualSpacing/>
    </w:pPr>
  </w:style>
  <w:style w:type="character" w:customStyle="1" w:styleId="aa">
    <w:name w:val="Абзац списка Знак"/>
    <w:aliases w:val="Варианты ответов Знак"/>
    <w:link w:val="a9"/>
    <w:uiPriority w:val="34"/>
    <w:locked/>
    <w:rsid w:val="0008119E"/>
    <w:rPr>
      <w:rFonts w:eastAsiaTheme="minorEastAsia"/>
      <w:lang w:eastAsia="ru-RU"/>
    </w:rPr>
  </w:style>
  <w:style w:type="character" w:styleId="ab">
    <w:name w:val="Subtle Emphasis"/>
    <w:basedOn w:val="a0"/>
    <w:uiPriority w:val="19"/>
    <w:qFormat/>
    <w:rsid w:val="0008119E"/>
    <w:rPr>
      <w:i/>
      <w:iCs/>
      <w:color w:val="404040" w:themeColor="text1" w:themeTint="BF"/>
    </w:rPr>
  </w:style>
  <w:style w:type="paragraph" w:styleId="ac">
    <w:name w:val="footer"/>
    <w:basedOn w:val="a"/>
    <w:link w:val="ad"/>
    <w:uiPriority w:val="99"/>
    <w:unhideWhenUsed/>
    <w:rsid w:val="005632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632FA"/>
    <w:rPr>
      <w:rFonts w:eastAsiaTheme="minorEastAsia"/>
      <w:lang w:eastAsia="ru-RU"/>
    </w:rPr>
  </w:style>
  <w:style w:type="table" w:styleId="ae">
    <w:name w:val="Table Grid"/>
    <w:basedOn w:val="a1"/>
    <w:uiPriority w:val="59"/>
    <w:rsid w:val="005632F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563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632F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style-span">
    <w:name w:val="apple-style-span"/>
    <w:basedOn w:val="a0"/>
    <w:rsid w:val="0069294F"/>
  </w:style>
  <w:style w:type="paragraph" w:customStyle="1" w:styleId="ConsPlusCell">
    <w:name w:val="ConsPlusCell"/>
    <w:rsid w:val="0069294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69294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1">
    <w:name w:val="Body Text Indent 2"/>
    <w:basedOn w:val="a"/>
    <w:link w:val="22"/>
    <w:rsid w:val="0069294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929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link w:val="PointChar"/>
    <w:rsid w:val="0069294F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intChar">
    <w:name w:val="Point Char"/>
    <w:link w:val="Point"/>
    <w:rsid w:val="006929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69294F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9294F"/>
    <w:rPr>
      <w:rFonts w:eastAsiaTheme="minorEastAsia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69294F"/>
    <w:rPr>
      <w:vertAlign w:val="superscript"/>
    </w:rPr>
  </w:style>
  <w:style w:type="character" w:styleId="af4">
    <w:name w:val="annotation reference"/>
    <w:basedOn w:val="a0"/>
    <w:uiPriority w:val="99"/>
    <w:semiHidden/>
    <w:unhideWhenUsed/>
    <w:rsid w:val="0069294F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9294F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69294F"/>
    <w:rPr>
      <w:rFonts w:eastAsiaTheme="minorEastAsia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9294F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69294F"/>
    <w:rPr>
      <w:rFonts w:eastAsiaTheme="minorEastAsia"/>
      <w:b/>
      <w:bCs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9294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Normal">
    <w:name w:val="ConsPlusNormal"/>
    <w:link w:val="ConsPlusNormal0"/>
    <w:rsid w:val="006929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692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9294F"/>
  </w:style>
  <w:style w:type="character" w:styleId="af9">
    <w:name w:val="Hyperlink"/>
    <w:basedOn w:val="a0"/>
    <w:uiPriority w:val="99"/>
    <w:unhideWhenUsed/>
    <w:rsid w:val="0069294F"/>
    <w:rPr>
      <w:color w:val="0000FF"/>
      <w:u w:val="single"/>
    </w:rPr>
  </w:style>
  <w:style w:type="paragraph" w:styleId="afa">
    <w:name w:val="Body Text"/>
    <w:basedOn w:val="a"/>
    <w:link w:val="afb"/>
    <w:uiPriority w:val="99"/>
    <w:semiHidden/>
    <w:unhideWhenUsed/>
    <w:rsid w:val="0069294F"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sid w:val="0069294F"/>
    <w:rPr>
      <w:rFonts w:eastAsiaTheme="minorEastAsia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69294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69294F"/>
    <w:rPr>
      <w:rFonts w:eastAsiaTheme="minorEastAsia"/>
      <w:lang w:eastAsia="ru-RU"/>
    </w:rPr>
  </w:style>
  <w:style w:type="paragraph" w:styleId="afc">
    <w:name w:val="header"/>
    <w:basedOn w:val="a"/>
    <w:link w:val="afd"/>
    <w:uiPriority w:val="99"/>
    <w:semiHidden/>
    <w:unhideWhenUsed/>
    <w:rsid w:val="00692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Верхний колонтитул Знак"/>
    <w:basedOn w:val="a0"/>
    <w:link w:val="afc"/>
    <w:uiPriority w:val="99"/>
    <w:semiHidden/>
    <w:rsid w:val="0069294F"/>
    <w:rPr>
      <w:rFonts w:eastAsiaTheme="minorEastAsia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69294F"/>
    <w:rPr>
      <w:rFonts w:ascii="Arial" w:eastAsiaTheme="minorEastAsia" w:hAnsi="Arial" w:cs="Arial"/>
      <w:sz w:val="20"/>
      <w:szCs w:val="20"/>
      <w:lang w:eastAsia="ru-RU"/>
    </w:rPr>
  </w:style>
  <w:style w:type="character" w:styleId="afe">
    <w:name w:val="endnote reference"/>
    <w:uiPriority w:val="99"/>
    <w:semiHidden/>
    <w:unhideWhenUsed/>
    <w:rsid w:val="0069294F"/>
    <w:rPr>
      <w:vertAlign w:val="superscript"/>
    </w:rPr>
  </w:style>
  <w:style w:type="table" w:customStyle="1" w:styleId="11">
    <w:name w:val="Сетка таблицы1"/>
    <w:basedOn w:val="a1"/>
    <w:next w:val="ae"/>
    <w:uiPriority w:val="59"/>
    <w:rsid w:val="0069294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FollowedHyperlink"/>
    <w:basedOn w:val="a0"/>
    <w:uiPriority w:val="99"/>
    <w:semiHidden/>
    <w:unhideWhenUsed/>
    <w:rsid w:val="0069294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15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11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811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119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119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08119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8119E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08119E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08119E"/>
    <w:rPr>
      <w:rFonts w:eastAsiaTheme="minorEastAsia"/>
      <w:color w:val="5A5A5A" w:themeColor="text1" w:themeTint="A5"/>
      <w:spacing w:val="15"/>
      <w:lang w:eastAsia="ru-RU"/>
    </w:rPr>
  </w:style>
  <w:style w:type="character" w:styleId="a7">
    <w:name w:val="Emphasis"/>
    <w:basedOn w:val="a0"/>
    <w:uiPriority w:val="20"/>
    <w:qFormat/>
    <w:rsid w:val="0008119E"/>
    <w:rPr>
      <w:i/>
      <w:iCs/>
    </w:rPr>
  </w:style>
  <w:style w:type="paragraph" w:styleId="a8">
    <w:name w:val="No Spacing"/>
    <w:uiPriority w:val="1"/>
    <w:qFormat/>
    <w:rsid w:val="000811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Варианты ответов"/>
    <w:basedOn w:val="a"/>
    <w:link w:val="aa"/>
    <w:uiPriority w:val="34"/>
    <w:qFormat/>
    <w:rsid w:val="0008119E"/>
    <w:pPr>
      <w:ind w:left="720"/>
      <w:contextualSpacing/>
    </w:pPr>
  </w:style>
  <w:style w:type="character" w:customStyle="1" w:styleId="aa">
    <w:name w:val="Абзац списка Знак"/>
    <w:aliases w:val="Варианты ответов Знак"/>
    <w:link w:val="a9"/>
    <w:uiPriority w:val="34"/>
    <w:locked/>
    <w:rsid w:val="0008119E"/>
    <w:rPr>
      <w:rFonts w:eastAsiaTheme="minorEastAsia"/>
      <w:lang w:eastAsia="ru-RU"/>
    </w:rPr>
  </w:style>
  <w:style w:type="character" w:styleId="ab">
    <w:name w:val="Subtle Emphasis"/>
    <w:basedOn w:val="a0"/>
    <w:uiPriority w:val="19"/>
    <w:qFormat/>
    <w:rsid w:val="0008119E"/>
    <w:rPr>
      <w:i/>
      <w:iCs/>
      <w:color w:val="404040" w:themeColor="text1" w:themeTint="BF"/>
    </w:rPr>
  </w:style>
  <w:style w:type="paragraph" w:styleId="ac">
    <w:name w:val="footer"/>
    <w:basedOn w:val="a"/>
    <w:link w:val="ad"/>
    <w:uiPriority w:val="99"/>
    <w:unhideWhenUsed/>
    <w:rsid w:val="005632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632FA"/>
    <w:rPr>
      <w:rFonts w:eastAsiaTheme="minorEastAsia"/>
      <w:lang w:eastAsia="ru-RU"/>
    </w:rPr>
  </w:style>
  <w:style w:type="table" w:styleId="ae">
    <w:name w:val="Table Grid"/>
    <w:basedOn w:val="a1"/>
    <w:uiPriority w:val="59"/>
    <w:rsid w:val="005632F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563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632F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style-span">
    <w:name w:val="apple-style-span"/>
    <w:basedOn w:val="a0"/>
    <w:rsid w:val="0069294F"/>
  </w:style>
  <w:style w:type="paragraph" w:customStyle="1" w:styleId="ConsPlusCell">
    <w:name w:val="ConsPlusCell"/>
    <w:rsid w:val="0069294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69294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1">
    <w:name w:val="Body Text Indent 2"/>
    <w:basedOn w:val="a"/>
    <w:link w:val="22"/>
    <w:rsid w:val="0069294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929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link w:val="PointChar"/>
    <w:rsid w:val="0069294F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intChar">
    <w:name w:val="Point Char"/>
    <w:link w:val="Point"/>
    <w:rsid w:val="006929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69294F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9294F"/>
    <w:rPr>
      <w:rFonts w:eastAsiaTheme="minorEastAsia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69294F"/>
    <w:rPr>
      <w:vertAlign w:val="superscript"/>
    </w:rPr>
  </w:style>
  <w:style w:type="character" w:styleId="af4">
    <w:name w:val="annotation reference"/>
    <w:basedOn w:val="a0"/>
    <w:uiPriority w:val="99"/>
    <w:semiHidden/>
    <w:unhideWhenUsed/>
    <w:rsid w:val="0069294F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9294F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69294F"/>
    <w:rPr>
      <w:rFonts w:eastAsiaTheme="minorEastAsia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9294F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69294F"/>
    <w:rPr>
      <w:rFonts w:eastAsiaTheme="minorEastAsia"/>
      <w:b/>
      <w:bCs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9294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Normal">
    <w:name w:val="ConsPlusNormal"/>
    <w:link w:val="ConsPlusNormal0"/>
    <w:rsid w:val="006929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692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9294F"/>
  </w:style>
  <w:style w:type="character" w:styleId="af9">
    <w:name w:val="Hyperlink"/>
    <w:basedOn w:val="a0"/>
    <w:uiPriority w:val="99"/>
    <w:unhideWhenUsed/>
    <w:rsid w:val="0069294F"/>
    <w:rPr>
      <w:color w:val="0000FF"/>
      <w:u w:val="single"/>
    </w:rPr>
  </w:style>
  <w:style w:type="paragraph" w:styleId="afa">
    <w:name w:val="Body Text"/>
    <w:basedOn w:val="a"/>
    <w:link w:val="afb"/>
    <w:uiPriority w:val="99"/>
    <w:semiHidden/>
    <w:unhideWhenUsed/>
    <w:rsid w:val="0069294F"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sid w:val="0069294F"/>
    <w:rPr>
      <w:rFonts w:eastAsiaTheme="minorEastAsia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69294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69294F"/>
    <w:rPr>
      <w:rFonts w:eastAsiaTheme="minorEastAsia"/>
      <w:lang w:eastAsia="ru-RU"/>
    </w:rPr>
  </w:style>
  <w:style w:type="paragraph" w:styleId="afc">
    <w:name w:val="header"/>
    <w:basedOn w:val="a"/>
    <w:link w:val="afd"/>
    <w:uiPriority w:val="99"/>
    <w:semiHidden/>
    <w:unhideWhenUsed/>
    <w:rsid w:val="00692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Верхний колонтитул Знак"/>
    <w:basedOn w:val="a0"/>
    <w:link w:val="afc"/>
    <w:uiPriority w:val="99"/>
    <w:semiHidden/>
    <w:rsid w:val="0069294F"/>
    <w:rPr>
      <w:rFonts w:eastAsiaTheme="minorEastAsia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69294F"/>
    <w:rPr>
      <w:rFonts w:ascii="Arial" w:eastAsiaTheme="minorEastAsia" w:hAnsi="Arial" w:cs="Arial"/>
      <w:sz w:val="20"/>
      <w:szCs w:val="20"/>
      <w:lang w:eastAsia="ru-RU"/>
    </w:rPr>
  </w:style>
  <w:style w:type="character" w:styleId="afe">
    <w:name w:val="endnote reference"/>
    <w:uiPriority w:val="99"/>
    <w:semiHidden/>
    <w:unhideWhenUsed/>
    <w:rsid w:val="0069294F"/>
    <w:rPr>
      <w:vertAlign w:val="superscript"/>
    </w:rPr>
  </w:style>
  <w:style w:type="table" w:customStyle="1" w:styleId="11">
    <w:name w:val="Сетка таблицы1"/>
    <w:basedOn w:val="a1"/>
    <w:next w:val="ae"/>
    <w:uiPriority w:val="59"/>
    <w:rsid w:val="0069294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FollowedHyperlink"/>
    <w:basedOn w:val="a0"/>
    <w:uiPriority w:val="99"/>
    <w:semiHidden/>
    <w:unhideWhenUsed/>
    <w:rsid w:val="0069294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47C7A-E5C1-44BE-8107-37E53F081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Федорова</dc:creator>
  <cp:lastModifiedBy>Меньшикова НМ</cp:lastModifiedBy>
  <cp:revision>71</cp:revision>
  <cp:lastPrinted>2017-04-19T15:07:00Z</cp:lastPrinted>
  <dcterms:created xsi:type="dcterms:W3CDTF">2016-11-16T12:26:00Z</dcterms:created>
  <dcterms:modified xsi:type="dcterms:W3CDTF">2017-10-10T08:16:00Z</dcterms:modified>
</cp:coreProperties>
</file>